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D3" w:rsidRPr="0022563A" w:rsidRDefault="00EA76D3" w:rsidP="00167C52">
      <w:pPr>
        <w:jc w:val="both"/>
        <w:rPr>
          <w:b/>
        </w:rPr>
      </w:pPr>
      <w:r w:rsidRPr="0022563A">
        <w:rPr>
          <w:rStyle w:val="Heading4Char"/>
          <w:b w:val="0"/>
          <w:sz w:val="24"/>
        </w:rPr>
        <w:t>Job Title:</w:t>
      </w:r>
      <w:r w:rsidRPr="0022563A">
        <w:rPr>
          <w:b/>
        </w:rPr>
        <w:tab/>
        <w:t xml:space="preserve"> </w:t>
      </w:r>
      <w:r w:rsidRPr="0022563A">
        <w:rPr>
          <w:b/>
        </w:rPr>
        <w:tab/>
      </w:r>
      <w:r w:rsidR="0002423E">
        <w:rPr>
          <w:color w:val="404040" w:themeColor="text1" w:themeTint="BF"/>
        </w:rPr>
        <w:t>Activities</w:t>
      </w:r>
      <w:r w:rsidR="0002423E" w:rsidRPr="00E62B3D">
        <w:rPr>
          <w:color w:val="404040" w:themeColor="text1" w:themeTint="BF"/>
        </w:rPr>
        <w:t xml:space="preserve"> </w:t>
      </w:r>
      <w:r w:rsidR="00E62B3D" w:rsidRPr="00E62B3D">
        <w:rPr>
          <w:color w:val="404040" w:themeColor="text1" w:themeTint="BF"/>
        </w:rPr>
        <w:t>Instructor</w:t>
      </w:r>
    </w:p>
    <w:p w:rsidR="00EA76D3" w:rsidRPr="0022563A" w:rsidRDefault="00EA76D3" w:rsidP="00167C52">
      <w:pPr>
        <w:jc w:val="both"/>
        <w:rPr>
          <w:color w:val="404040" w:themeColor="text1" w:themeTint="BF"/>
        </w:rPr>
      </w:pPr>
      <w:r w:rsidRPr="0022563A">
        <w:rPr>
          <w:rStyle w:val="Heading4Char"/>
          <w:b w:val="0"/>
          <w:sz w:val="24"/>
        </w:rPr>
        <w:t>Department:</w:t>
      </w:r>
      <w:r w:rsidRPr="0022563A">
        <w:rPr>
          <w:rStyle w:val="Heading4Char"/>
          <w:b w:val="0"/>
        </w:rPr>
        <w:tab/>
      </w:r>
      <w:r w:rsidR="00E62B3D">
        <w:rPr>
          <w:color w:val="404040" w:themeColor="text1" w:themeTint="BF"/>
        </w:rPr>
        <w:t>Activities</w:t>
      </w:r>
    </w:p>
    <w:p w:rsidR="00EA76D3" w:rsidRPr="0022563A" w:rsidRDefault="00EA76D3" w:rsidP="00167C52">
      <w:pPr>
        <w:jc w:val="both"/>
      </w:pPr>
      <w:r w:rsidRPr="0022563A">
        <w:rPr>
          <w:rStyle w:val="Heading4Char"/>
          <w:b w:val="0"/>
          <w:sz w:val="24"/>
        </w:rPr>
        <w:t>Location:</w:t>
      </w:r>
      <w:r w:rsidRPr="0022563A">
        <w:rPr>
          <w:sz w:val="20"/>
        </w:rPr>
        <w:tab/>
      </w:r>
      <w:r w:rsidRPr="0022563A">
        <w:tab/>
      </w:r>
      <w:r w:rsidRPr="0022563A">
        <w:rPr>
          <w:color w:val="404040" w:themeColor="text1" w:themeTint="BF"/>
        </w:rPr>
        <w:t>Avon Tyrrell</w:t>
      </w:r>
    </w:p>
    <w:p w:rsidR="0022563A" w:rsidRDefault="00EA76D3" w:rsidP="00167C52">
      <w:pPr>
        <w:jc w:val="both"/>
      </w:pPr>
      <w:r w:rsidRPr="0022563A">
        <w:rPr>
          <w:rStyle w:val="Heading4Char"/>
          <w:b w:val="0"/>
          <w:sz w:val="24"/>
        </w:rPr>
        <w:t>Job Holder:</w:t>
      </w:r>
      <w:r w:rsidRPr="0022563A">
        <w:rPr>
          <w:b/>
        </w:rPr>
        <w:tab/>
      </w:r>
      <w:r>
        <w:tab/>
      </w:r>
    </w:p>
    <w:p w:rsidR="00EA76D3" w:rsidRDefault="0022563A" w:rsidP="00167C52">
      <w:pPr>
        <w:jc w:val="both"/>
      </w:pPr>
      <w:r>
        <w:rPr>
          <w:rStyle w:val="Heading4Char"/>
          <w:b w:val="0"/>
          <w:sz w:val="24"/>
        </w:rPr>
        <w:t>Line Manger</w:t>
      </w:r>
      <w:r w:rsidRPr="0022563A">
        <w:rPr>
          <w:rStyle w:val="Heading4Char"/>
          <w:b w:val="0"/>
          <w:sz w:val="24"/>
        </w:rPr>
        <w:t>:</w:t>
      </w:r>
      <w:r>
        <w:rPr>
          <w:rStyle w:val="Heading4Char"/>
          <w:b w:val="0"/>
          <w:sz w:val="24"/>
        </w:rPr>
        <w:tab/>
      </w:r>
      <w:r w:rsidR="0076439B" w:rsidRPr="0076439B">
        <w:rPr>
          <w:rStyle w:val="Heading4Char"/>
          <w:rFonts w:ascii="Avenir LT Std 45 Book" w:hAnsi="Avenir LT Std 45 Book"/>
          <w:b w:val="0"/>
          <w:color w:val="404040" w:themeColor="text1" w:themeTint="BF"/>
          <w:sz w:val="22"/>
          <w:szCs w:val="22"/>
        </w:rPr>
        <w:t>Chief Instructor</w:t>
      </w:r>
      <w:r w:rsidR="0002423E">
        <w:rPr>
          <w:rStyle w:val="Heading4Char"/>
          <w:rFonts w:ascii="Avenir LT Std 45 Book" w:hAnsi="Avenir LT Std 45 Book"/>
          <w:b w:val="0"/>
          <w:color w:val="404040" w:themeColor="text1" w:themeTint="BF"/>
          <w:sz w:val="22"/>
          <w:szCs w:val="22"/>
        </w:rPr>
        <w:t xml:space="preserve"> </w:t>
      </w:r>
      <w:r w:rsidR="0002423E" w:rsidRPr="0002423E">
        <w:rPr>
          <w:rStyle w:val="Heading4Char"/>
          <w:rFonts w:ascii="Avenir LT Std 45 Book" w:hAnsi="Avenir LT Std 45 Book"/>
          <w:b w:val="0"/>
          <w:color w:val="404040" w:themeColor="text1" w:themeTint="BF"/>
          <w:sz w:val="22"/>
          <w:szCs w:val="22"/>
        </w:rPr>
        <w:t>/ Senior Instructor</w:t>
      </w:r>
    </w:p>
    <w:p w:rsidR="0076439B" w:rsidRDefault="0076439B" w:rsidP="00167C52">
      <w:pPr>
        <w:pStyle w:val="Heading1"/>
        <w:jc w:val="both"/>
        <w:rPr>
          <w:sz w:val="24"/>
        </w:rPr>
      </w:pPr>
    </w:p>
    <w:p w:rsidR="00EA76D3" w:rsidRPr="00EA76D3" w:rsidRDefault="00EA76D3" w:rsidP="00167C52">
      <w:pPr>
        <w:pStyle w:val="Heading1"/>
        <w:jc w:val="both"/>
        <w:rPr>
          <w:sz w:val="24"/>
        </w:rPr>
      </w:pPr>
      <w:r w:rsidRPr="00EA76D3">
        <w:rPr>
          <w:sz w:val="24"/>
        </w:rPr>
        <w:t>KEY PURPOSE</w:t>
      </w:r>
    </w:p>
    <w:p w:rsidR="00D529B2" w:rsidRDefault="00D529B2" w:rsidP="00167C52">
      <w:pPr>
        <w:jc w:val="both"/>
      </w:pPr>
    </w:p>
    <w:p w:rsidR="0002423E" w:rsidRDefault="0002423E" w:rsidP="0002423E">
      <w:pPr>
        <w:jc w:val="both"/>
      </w:pPr>
      <w:r>
        <w:t xml:space="preserve">To deliver innovative high quality outdoor learning programmes and training at Avon Tyrrell.  Using the stimulating location of the Centre you will support safe delivery of our broad Outdoor Learning portfolio, ensuring the experience of all site visitors meets and exceeds expectations.   </w:t>
      </w:r>
    </w:p>
    <w:p w:rsidR="0002423E" w:rsidRDefault="0002423E" w:rsidP="0002423E">
      <w:pPr>
        <w:jc w:val="both"/>
      </w:pPr>
    </w:p>
    <w:p w:rsidR="006F03A0" w:rsidRDefault="0002423E" w:rsidP="0002423E">
      <w:pPr>
        <w:jc w:val="both"/>
      </w:pPr>
      <w:r>
        <w:t>As an Activities Instructor you will support the UK Youth’s mission and charitable objectives to maximise Avon Tyrrell’s outdoor learning reputation and provide opportunity for individuals to Experience, Learn and Develop.</w:t>
      </w:r>
    </w:p>
    <w:p w:rsidR="0002423E" w:rsidRPr="006F03A0" w:rsidRDefault="0002423E" w:rsidP="0002423E">
      <w:pPr>
        <w:jc w:val="both"/>
      </w:pPr>
    </w:p>
    <w:p w:rsidR="00EA76D3" w:rsidRPr="00EA76D3" w:rsidRDefault="00EA76D3" w:rsidP="00167C52">
      <w:pPr>
        <w:pStyle w:val="Heading1"/>
        <w:jc w:val="both"/>
        <w:rPr>
          <w:sz w:val="24"/>
        </w:rPr>
      </w:pPr>
      <w:r w:rsidRPr="00EA76D3">
        <w:rPr>
          <w:sz w:val="24"/>
        </w:rPr>
        <w:t>KEY TASKS</w:t>
      </w:r>
    </w:p>
    <w:p w:rsidR="00EA76D3" w:rsidRDefault="00EA76D3" w:rsidP="00167C52">
      <w:pPr>
        <w:jc w:val="both"/>
      </w:pPr>
    </w:p>
    <w:p w:rsidR="006F4575" w:rsidRDefault="0002423E" w:rsidP="006F4575">
      <w:pPr>
        <w:pStyle w:val="ListParagraph"/>
        <w:widowControl/>
        <w:numPr>
          <w:ilvl w:val="0"/>
          <w:numId w:val="20"/>
        </w:numPr>
        <w:adjustRightInd w:val="0"/>
        <w:jc w:val="both"/>
        <w:rPr>
          <w:rFonts w:eastAsia="Calibri" w:cs="Calibri"/>
          <w:lang w:eastAsia="en-GB"/>
        </w:rPr>
      </w:pPr>
      <w:r w:rsidRPr="006F4575">
        <w:rPr>
          <w:rFonts w:eastAsia="Calibri" w:cs="Calibri"/>
          <w:lang w:eastAsia="en-GB"/>
        </w:rPr>
        <w:t xml:space="preserve">In accordance with operating procedures, </w:t>
      </w:r>
      <w:r w:rsidR="006F4575">
        <w:rPr>
          <w:rFonts w:eastAsia="Calibri" w:cs="Calibri"/>
          <w:lang w:eastAsia="en-GB"/>
        </w:rPr>
        <w:t>Instruct</w:t>
      </w:r>
      <w:r w:rsidR="006F4575" w:rsidRPr="001417D6">
        <w:rPr>
          <w:rFonts w:eastAsia="Calibri" w:cs="Calibri"/>
          <w:lang w:eastAsia="en-GB"/>
        </w:rPr>
        <w:t xml:space="preserve"> </w:t>
      </w:r>
      <w:r w:rsidR="006F4575" w:rsidRPr="006F4575">
        <w:rPr>
          <w:rFonts w:eastAsia="Calibri" w:cs="Calibri"/>
          <w:lang w:eastAsia="en-GB"/>
        </w:rPr>
        <w:t xml:space="preserve">once fully trained </w:t>
      </w:r>
      <w:r w:rsidR="006F4575" w:rsidRPr="001417D6">
        <w:rPr>
          <w:rFonts w:eastAsia="Calibri" w:cs="Calibri"/>
          <w:lang w:eastAsia="en-GB"/>
        </w:rPr>
        <w:t xml:space="preserve">varied outdoor learning programmes across a broad customer base including, </w:t>
      </w:r>
      <w:r w:rsidR="006F4575">
        <w:rPr>
          <w:rFonts w:eastAsia="Calibri" w:cs="Calibri"/>
          <w:lang w:eastAsia="en-GB"/>
        </w:rPr>
        <w:t>schools</w:t>
      </w:r>
      <w:r w:rsidR="006F4575" w:rsidRPr="001417D6">
        <w:rPr>
          <w:rFonts w:eastAsia="Calibri" w:cs="Calibri"/>
          <w:lang w:eastAsia="en-GB"/>
        </w:rPr>
        <w:t>, Prince’s Trust, NCS, Corporate Management Training’ to continually seek ways to improve the quality of activities and programmes</w:t>
      </w:r>
      <w:r w:rsidR="006F4575">
        <w:rPr>
          <w:rFonts w:eastAsia="Calibri" w:cs="Calibri"/>
          <w:lang w:eastAsia="en-GB"/>
        </w:rPr>
        <w:t xml:space="preserve"> delivered.  </w:t>
      </w:r>
      <w:r w:rsidR="006F4575" w:rsidRPr="001417D6">
        <w:rPr>
          <w:rFonts w:eastAsia="Calibri" w:cs="Calibri"/>
          <w:lang w:eastAsia="en-GB"/>
        </w:rPr>
        <w:t xml:space="preserve"> </w:t>
      </w:r>
      <w:r w:rsidR="006F4575">
        <w:rPr>
          <w:rFonts w:eastAsia="Calibri" w:cs="Calibri"/>
          <w:lang w:eastAsia="en-GB"/>
        </w:rPr>
        <w:t>Meet</w:t>
      </w:r>
      <w:r w:rsidR="006F4575" w:rsidRPr="006F4575">
        <w:rPr>
          <w:rFonts w:eastAsia="Calibri" w:cs="Calibri"/>
          <w:lang w:eastAsia="en-GB"/>
        </w:rPr>
        <w:t xml:space="preserve"> all Health &amp; Safety requirements </w:t>
      </w:r>
      <w:r w:rsidRPr="006F4575">
        <w:rPr>
          <w:rFonts w:eastAsia="Calibri" w:cs="Calibri"/>
          <w:lang w:eastAsia="en-GB"/>
        </w:rPr>
        <w:t>including undertaking all relevant training as required by Senior/Chief Instructor.</w:t>
      </w:r>
    </w:p>
    <w:p w:rsidR="006F4575" w:rsidRDefault="006F4575" w:rsidP="006F4575">
      <w:pPr>
        <w:pStyle w:val="ListParagraph"/>
        <w:widowControl/>
        <w:adjustRightInd w:val="0"/>
        <w:ind w:left="360"/>
        <w:jc w:val="both"/>
        <w:rPr>
          <w:rFonts w:eastAsia="Calibri" w:cs="Calibri"/>
          <w:lang w:eastAsia="en-GB"/>
        </w:rPr>
      </w:pPr>
    </w:p>
    <w:p w:rsidR="00DF071E" w:rsidRDefault="00167C52" w:rsidP="00DF071E">
      <w:pPr>
        <w:pStyle w:val="ListParagraph"/>
        <w:widowControl/>
        <w:numPr>
          <w:ilvl w:val="0"/>
          <w:numId w:val="20"/>
        </w:numPr>
        <w:adjustRightInd w:val="0"/>
        <w:jc w:val="both"/>
        <w:rPr>
          <w:rFonts w:eastAsia="Calibri" w:cs="Calibri"/>
          <w:lang w:eastAsia="en-GB"/>
        </w:rPr>
      </w:pPr>
      <w:r w:rsidRPr="006F4575">
        <w:rPr>
          <w:rFonts w:eastAsia="Calibri" w:cs="Calibri"/>
          <w:lang w:eastAsia="en-GB"/>
        </w:rPr>
        <w:t>Ensuring work areas, buildings and rooms used for the programmes are kept clean and tidy</w:t>
      </w:r>
      <w:r w:rsidR="009C4F04" w:rsidRPr="006F4575">
        <w:rPr>
          <w:rFonts w:eastAsia="Calibri" w:cs="Calibri"/>
          <w:lang w:eastAsia="en-GB"/>
        </w:rPr>
        <w:t xml:space="preserve"> and in a good state of repair. Any damage to equipment used in the delivery of the programmes is recorded and repaired and where necessary the </w:t>
      </w:r>
      <w:r w:rsidR="006F4575" w:rsidRPr="0002423E">
        <w:rPr>
          <w:rFonts w:eastAsia="Calibri" w:cs="Calibri"/>
          <w:lang w:eastAsia="en-GB"/>
        </w:rPr>
        <w:t>Senior/Chief Instructor</w:t>
      </w:r>
      <w:r w:rsidR="006F4575" w:rsidRPr="006F4575">
        <w:rPr>
          <w:rFonts w:eastAsia="Calibri" w:cs="Calibri"/>
          <w:lang w:eastAsia="en-GB"/>
        </w:rPr>
        <w:t xml:space="preserve"> </w:t>
      </w:r>
      <w:r w:rsidR="006F4575">
        <w:rPr>
          <w:rFonts w:eastAsia="Calibri" w:cs="Calibri"/>
          <w:lang w:eastAsia="en-GB"/>
        </w:rPr>
        <w:t xml:space="preserve">and </w:t>
      </w:r>
      <w:r w:rsidR="009C4F04" w:rsidRPr="006F4575">
        <w:rPr>
          <w:rFonts w:eastAsia="Calibri" w:cs="Calibri"/>
          <w:lang w:eastAsia="en-GB"/>
        </w:rPr>
        <w:t>Head of Maintenance is informed to ensure the damage is repa</w:t>
      </w:r>
      <w:r w:rsidR="00D257C7" w:rsidRPr="006F4575">
        <w:rPr>
          <w:rFonts w:eastAsia="Calibri" w:cs="Calibri"/>
          <w:lang w:eastAsia="en-GB"/>
        </w:rPr>
        <w:t>ired within a suitable time.</w:t>
      </w:r>
    </w:p>
    <w:p w:rsidR="00DF071E" w:rsidRPr="00DF071E" w:rsidRDefault="00DF071E" w:rsidP="00DF071E">
      <w:pPr>
        <w:pStyle w:val="ListParagraph"/>
        <w:rPr>
          <w:rFonts w:eastAsia="Calibri" w:cs="Calibri"/>
          <w:lang w:eastAsia="en-GB"/>
        </w:rPr>
      </w:pPr>
    </w:p>
    <w:p w:rsidR="00DF071E" w:rsidRDefault="009C4F04" w:rsidP="00DF071E">
      <w:pPr>
        <w:pStyle w:val="ListParagraph"/>
        <w:widowControl/>
        <w:numPr>
          <w:ilvl w:val="0"/>
          <w:numId w:val="20"/>
        </w:numPr>
        <w:adjustRightInd w:val="0"/>
        <w:jc w:val="both"/>
        <w:rPr>
          <w:rFonts w:eastAsia="Calibri" w:cs="Calibri"/>
          <w:lang w:eastAsia="en-GB"/>
        </w:rPr>
      </w:pPr>
      <w:r w:rsidRPr="00DF071E">
        <w:rPr>
          <w:rFonts w:eastAsia="Calibri" w:cs="Calibri"/>
          <w:lang w:eastAsia="en-GB"/>
        </w:rPr>
        <w:t>That all</w:t>
      </w:r>
      <w:r w:rsidR="00167C52" w:rsidRPr="00DF071E">
        <w:rPr>
          <w:rFonts w:eastAsia="Calibri" w:cs="Calibri"/>
          <w:lang w:eastAsia="en-GB"/>
        </w:rPr>
        <w:t xml:space="preserve"> accidents/incidents are reported as per Avon Tyrrell procedure and when required to do so taking control of any accidents/incidents and dealing with them in accordance with procedures, including participating in any su</w:t>
      </w:r>
      <w:r w:rsidR="00D257C7" w:rsidRPr="00DF071E">
        <w:rPr>
          <w:rFonts w:eastAsia="Calibri" w:cs="Calibri"/>
          <w:lang w:eastAsia="en-GB"/>
        </w:rPr>
        <w:t>bsequent investigations/reviews.</w:t>
      </w:r>
      <w:r w:rsidR="00167C52" w:rsidRPr="00DF071E">
        <w:rPr>
          <w:rFonts w:eastAsia="Calibri" w:cs="Calibri"/>
          <w:lang w:eastAsia="en-GB"/>
        </w:rPr>
        <w:t xml:space="preserve"> </w:t>
      </w:r>
    </w:p>
    <w:p w:rsidR="00DF071E" w:rsidRPr="00DF071E" w:rsidRDefault="00DF071E" w:rsidP="00DF071E">
      <w:pPr>
        <w:pStyle w:val="ListParagraph"/>
        <w:rPr>
          <w:rFonts w:eastAsia="Calibri" w:cs="Calibri"/>
          <w:lang w:eastAsia="en-GB"/>
        </w:rPr>
      </w:pPr>
    </w:p>
    <w:p w:rsidR="00DF071E" w:rsidRDefault="00167C52" w:rsidP="00DF071E">
      <w:pPr>
        <w:pStyle w:val="ListParagraph"/>
        <w:widowControl/>
        <w:numPr>
          <w:ilvl w:val="0"/>
          <w:numId w:val="20"/>
        </w:numPr>
        <w:adjustRightInd w:val="0"/>
        <w:jc w:val="both"/>
        <w:rPr>
          <w:rFonts w:eastAsia="Calibri" w:cs="Calibri"/>
          <w:lang w:eastAsia="en-GB"/>
        </w:rPr>
      </w:pPr>
      <w:r w:rsidRPr="00DF071E">
        <w:rPr>
          <w:rFonts w:eastAsia="Calibri" w:cs="Calibri"/>
          <w:lang w:eastAsia="en-GB"/>
        </w:rPr>
        <w:t xml:space="preserve">Dealing with queries and requests from customers participating in Avon Tyrrell programs, taking initial responsibility for issues that arise and liaising with other staff and departments as necessary to ensure they are resolved. </w:t>
      </w:r>
    </w:p>
    <w:p w:rsidR="00DF071E" w:rsidRPr="00DF071E" w:rsidRDefault="00DF071E" w:rsidP="00DF071E">
      <w:pPr>
        <w:pStyle w:val="ListParagraph"/>
        <w:rPr>
          <w:rFonts w:eastAsia="Calibri" w:cs="Calibri"/>
          <w:lang w:eastAsia="en-GB"/>
        </w:rPr>
      </w:pPr>
    </w:p>
    <w:p w:rsidR="00DF071E" w:rsidRDefault="00167C52" w:rsidP="00DF071E">
      <w:pPr>
        <w:pStyle w:val="ListParagraph"/>
        <w:widowControl/>
        <w:numPr>
          <w:ilvl w:val="0"/>
          <w:numId w:val="20"/>
        </w:numPr>
        <w:adjustRightInd w:val="0"/>
        <w:jc w:val="both"/>
        <w:rPr>
          <w:rFonts w:eastAsia="Calibri" w:cs="Calibri"/>
          <w:lang w:eastAsia="en-GB"/>
        </w:rPr>
      </w:pPr>
      <w:r w:rsidRPr="00DF071E">
        <w:rPr>
          <w:rFonts w:eastAsia="Calibri" w:cs="Calibri"/>
          <w:lang w:eastAsia="en-GB"/>
        </w:rPr>
        <w:t xml:space="preserve">Maintain current industry knowledge of all the Departmental Activities including attending relevant conferences and training as necessary and be the lead member of staff for </w:t>
      </w:r>
      <w:r w:rsidR="00D257C7" w:rsidRPr="00DF071E">
        <w:rPr>
          <w:rFonts w:eastAsia="Calibri" w:cs="Calibri"/>
          <w:lang w:eastAsia="en-GB"/>
        </w:rPr>
        <w:t>agreed areas with the CI.</w:t>
      </w:r>
      <w:r w:rsidRPr="00DF071E">
        <w:rPr>
          <w:rFonts w:eastAsia="Calibri" w:cs="Calibri"/>
          <w:lang w:eastAsia="en-GB"/>
        </w:rPr>
        <w:t xml:space="preserve"> </w:t>
      </w:r>
    </w:p>
    <w:p w:rsidR="00DF071E" w:rsidRPr="00DF071E" w:rsidRDefault="00DF071E" w:rsidP="00DF071E">
      <w:pPr>
        <w:pStyle w:val="ListParagraph"/>
        <w:rPr>
          <w:rFonts w:eastAsia="Calibri" w:cs="Calibri"/>
          <w:lang w:eastAsia="en-GB"/>
        </w:rPr>
      </w:pPr>
    </w:p>
    <w:p w:rsidR="00DF071E" w:rsidRDefault="00167C52" w:rsidP="00DF071E">
      <w:pPr>
        <w:pStyle w:val="ListParagraph"/>
        <w:widowControl/>
        <w:numPr>
          <w:ilvl w:val="0"/>
          <w:numId w:val="20"/>
        </w:numPr>
        <w:adjustRightInd w:val="0"/>
        <w:jc w:val="both"/>
        <w:rPr>
          <w:rFonts w:eastAsia="Calibri" w:cs="Calibri"/>
          <w:lang w:eastAsia="en-GB"/>
        </w:rPr>
      </w:pPr>
      <w:r w:rsidRPr="00DF071E">
        <w:rPr>
          <w:rFonts w:eastAsia="Calibri" w:cs="Calibri"/>
          <w:lang w:eastAsia="en-GB"/>
        </w:rPr>
        <w:t xml:space="preserve">To present </w:t>
      </w:r>
      <w:r w:rsidR="00D257C7" w:rsidRPr="00DF071E">
        <w:rPr>
          <w:rFonts w:eastAsia="Calibri" w:cs="Calibri"/>
          <w:lang w:eastAsia="en-GB"/>
        </w:rPr>
        <w:t>yourself</w:t>
      </w:r>
      <w:r w:rsidRPr="00DF071E">
        <w:rPr>
          <w:rFonts w:eastAsia="Calibri" w:cs="Calibri"/>
          <w:lang w:eastAsia="en-GB"/>
        </w:rPr>
        <w:t xml:space="preserve"> in branded uniform when working with guests or </w:t>
      </w:r>
      <w:r w:rsidR="00D257C7" w:rsidRPr="00DF071E">
        <w:rPr>
          <w:rFonts w:eastAsia="Calibri" w:cs="Calibri"/>
          <w:lang w:eastAsia="en-GB"/>
        </w:rPr>
        <w:t>representing</w:t>
      </w:r>
      <w:r w:rsidRPr="00DF071E">
        <w:rPr>
          <w:rFonts w:eastAsia="Calibri" w:cs="Calibri"/>
          <w:lang w:eastAsia="en-GB"/>
        </w:rPr>
        <w:t xml:space="preserve"> UK </w:t>
      </w:r>
      <w:r w:rsidR="00D257C7" w:rsidRPr="00DF071E">
        <w:rPr>
          <w:rFonts w:eastAsia="Calibri" w:cs="Calibri"/>
          <w:lang w:eastAsia="en-GB"/>
        </w:rPr>
        <w:t>Y</w:t>
      </w:r>
      <w:r w:rsidRPr="00DF071E">
        <w:rPr>
          <w:rFonts w:eastAsia="Calibri" w:cs="Calibri"/>
          <w:lang w:eastAsia="en-GB"/>
        </w:rPr>
        <w:t xml:space="preserve">outh </w:t>
      </w:r>
      <w:r w:rsidR="00D257C7" w:rsidRPr="00DF071E">
        <w:rPr>
          <w:rFonts w:eastAsia="Calibri" w:cs="Calibri"/>
          <w:lang w:eastAsia="en-GB"/>
        </w:rPr>
        <w:t>for</w:t>
      </w:r>
      <w:r w:rsidRPr="00DF071E">
        <w:rPr>
          <w:rFonts w:eastAsia="Calibri" w:cs="Calibri"/>
          <w:lang w:eastAsia="en-GB"/>
        </w:rPr>
        <w:t xml:space="preserve"> offsite activities </w:t>
      </w:r>
    </w:p>
    <w:p w:rsidR="00DF071E" w:rsidRPr="00DF071E" w:rsidRDefault="00DF071E" w:rsidP="00DF071E">
      <w:pPr>
        <w:pStyle w:val="ListParagraph"/>
        <w:rPr>
          <w:rFonts w:eastAsia="Calibri" w:cs="Calibri"/>
          <w:lang w:eastAsia="en-GB"/>
        </w:rPr>
      </w:pPr>
    </w:p>
    <w:p w:rsidR="00A71595" w:rsidRPr="00DF071E" w:rsidRDefault="00167C52" w:rsidP="00DF071E">
      <w:pPr>
        <w:pStyle w:val="ListParagraph"/>
        <w:widowControl/>
        <w:numPr>
          <w:ilvl w:val="0"/>
          <w:numId w:val="20"/>
        </w:numPr>
        <w:adjustRightInd w:val="0"/>
        <w:jc w:val="both"/>
        <w:rPr>
          <w:rFonts w:ascii="Century Gothic" w:hAnsi="Century Gothic"/>
          <w:b/>
          <w:color w:val="00B0F0"/>
          <w:sz w:val="24"/>
          <w:szCs w:val="28"/>
        </w:rPr>
      </w:pPr>
      <w:r w:rsidRPr="00DF071E">
        <w:rPr>
          <w:rFonts w:eastAsia="Calibri" w:cs="Calibri"/>
          <w:lang w:eastAsia="en-GB"/>
        </w:rPr>
        <w:t xml:space="preserve">To be available for “On-Call” duties on a rota with other staff. </w:t>
      </w:r>
      <w:r w:rsidR="00A71595" w:rsidRPr="00DF071E">
        <w:rPr>
          <w:sz w:val="24"/>
        </w:rPr>
        <w:br w:type="page"/>
      </w:r>
    </w:p>
    <w:p w:rsidR="00EA76D3" w:rsidRPr="00687F69" w:rsidRDefault="00EA76D3" w:rsidP="00167C52">
      <w:pPr>
        <w:pStyle w:val="Heading1"/>
        <w:jc w:val="both"/>
        <w:rPr>
          <w:sz w:val="24"/>
        </w:rPr>
      </w:pPr>
      <w:r w:rsidRPr="00687F69">
        <w:rPr>
          <w:sz w:val="24"/>
        </w:rPr>
        <w:t>GENERAL</w:t>
      </w:r>
    </w:p>
    <w:p w:rsidR="00EA76D3" w:rsidRDefault="00EA76D3" w:rsidP="00167C52">
      <w:pPr>
        <w:jc w:val="both"/>
      </w:pPr>
    </w:p>
    <w:p w:rsidR="00D41B37" w:rsidRDefault="0022563A" w:rsidP="00167C52">
      <w:pPr>
        <w:pStyle w:val="ListParagraph"/>
        <w:numPr>
          <w:ilvl w:val="0"/>
          <w:numId w:val="13"/>
        </w:numPr>
        <w:jc w:val="both"/>
      </w:pPr>
      <w:r>
        <w:t xml:space="preserve">Attend one to one meetings and annual appraisals with the </w:t>
      </w:r>
      <w:r w:rsidR="00A71595">
        <w:t>CI</w:t>
      </w:r>
      <w:r>
        <w:t>.</w:t>
      </w:r>
    </w:p>
    <w:p w:rsidR="00D41B37" w:rsidRDefault="00D41B37" w:rsidP="00167C52">
      <w:pPr>
        <w:pStyle w:val="ListParagraph"/>
        <w:ind w:left="360"/>
        <w:jc w:val="both"/>
      </w:pPr>
    </w:p>
    <w:p w:rsidR="00D41B37" w:rsidRDefault="0022563A" w:rsidP="00167C52">
      <w:pPr>
        <w:pStyle w:val="ListParagraph"/>
        <w:numPr>
          <w:ilvl w:val="0"/>
          <w:numId w:val="13"/>
        </w:numPr>
        <w:jc w:val="both"/>
      </w:pPr>
      <w:r>
        <w:t xml:space="preserve">Participate proactively in staff meetings, team meetings and other meetings as required. To work effectively with colleagues to achieve objectives and to represent UK Youth at meetings and events as required. </w:t>
      </w:r>
    </w:p>
    <w:p w:rsidR="00D41B37" w:rsidRDefault="00D41B37" w:rsidP="00167C52">
      <w:pPr>
        <w:pStyle w:val="ListParagraph"/>
        <w:jc w:val="both"/>
      </w:pPr>
    </w:p>
    <w:p w:rsidR="00D41B37" w:rsidRDefault="0022563A" w:rsidP="00A71595">
      <w:pPr>
        <w:pStyle w:val="ListParagraph"/>
        <w:numPr>
          <w:ilvl w:val="0"/>
          <w:numId w:val="13"/>
        </w:numPr>
        <w:jc w:val="both"/>
      </w:pPr>
      <w:r>
        <w:t>Support organisation wide initiatives</w:t>
      </w:r>
      <w:r w:rsidR="00A71595">
        <w:t xml:space="preserve">, </w:t>
      </w:r>
      <w:r>
        <w:t>colleagues from other teams to achieve their objectives</w:t>
      </w:r>
    </w:p>
    <w:p w:rsidR="00D41B37" w:rsidRDefault="00D41B37" w:rsidP="00167C52">
      <w:pPr>
        <w:pStyle w:val="ListParagraph"/>
        <w:jc w:val="both"/>
      </w:pPr>
    </w:p>
    <w:p w:rsidR="00A71595" w:rsidRDefault="0022563A" w:rsidP="00A71595">
      <w:pPr>
        <w:pStyle w:val="ListParagraph"/>
        <w:numPr>
          <w:ilvl w:val="0"/>
          <w:numId w:val="13"/>
        </w:numPr>
        <w:jc w:val="both"/>
      </w:pPr>
      <w:r>
        <w:t>Always to act as a positive ambassador for the organisation, contributing to the effectiveness of meetings, the sharing of knowledge and experience and the development of UK Youth and its profile.</w:t>
      </w:r>
    </w:p>
    <w:p w:rsidR="00A71595" w:rsidRDefault="00A71595" w:rsidP="00A71595">
      <w:pPr>
        <w:pStyle w:val="ListParagraph"/>
      </w:pPr>
    </w:p>
    <w:p w:rsidR="00D41B37" w:rsidRPr="00A71595" w:rsidRDefault="0022563A" w:rsidP="00A71595">
      <w:pPr>
        <w:pStyle w:val="ListParagraph"/>
        <w:numPr>
          <w:ilvl w:val="0"/>
          <w:numId w:val="13"/>
        </w:numPr>
        <w:jc w:val="both"/>
      </w:pPr>
      <w:r>
        <w:t xml:space="preserve">Take reasonable care of own health and safety and for that of others who might be affected by </w:t>
      </w:r>
      <w:r w:rsidR="00A71595">
        <w:t>your</w:t>
      </w:r>
      <w:r>
        <w:t xml:space="preserve"> work, as required by law and described in the relevant operating procedures and policies for </w:t>
      </w:r>
      <w:r w:rsidR="00A71595">
        <w:t>your</w:t>
      </w:r>
      <w:r>
        <w:t xml:space="preserve"> area of work.</w:t>
      </w:r>
      <w:r w:rsidR="00167C52" w:rsidRPr="00A71595">
        <w:rPr>
          <w:rFonts w:ascii="Calibri" w:eastAsia="Calibri" w:hAnsi="Calibri" w:cs="Calibri"/>
          <w:sz w:val="20"/>
          <w:szCs w:val="20"/>
          <w:lang w:eastAsia="en-GB"/>
        </w:rPr>
        <w:t xml:space="preserve"> </w:t>
      </w:r>
    </w:p>
    <w:p w:rsidR="00A71595" w:rsidRDefault="00A71595" w:rsidP="00A71595">
      <w:pPr>
        <w:jc w:val="both"/>
      </w:pPr>
    </w:p>
    <w:p w:rsidR="00EA76D3" w:rsidRDefault="0022563A" w:rsidP="00167C52">
      <w:pPr>
        <w:pStyle w:val="ListParagraph"/>
        <w:numPr>
          <w:ilvl w:val="0"/>
          <w:numId w:val="13"/>
        </w:numPr>
        <w:jc w:val="both"/>
      </w:pPr>
      <w:r>
        <w:t>Undertake any other duties and reasonable requests that are in keeping with the nature of this post.</w:t>
      </w:r>
    </w:p>
    <w:p w:rsidR="00EA76D3" w:rsidRDefault="00EA76D3" w:rsidP="00167C52">
      <w:pPr>
        <w:jc w:val="both"/>
      </w:pPr>
    </w:p>
    <w:p w:rsidR="00EA76D3" w:rsidRPr="00687F69" w:rsidRDefault="00EA76D3" w:rsidP="00167C52">
      <w:pPr>
        <w:pStyle w:val="Heading1"/>
        <w:jc w:val="both"/>
        <w:rPr>
          <w:sz w:val="24"/>
        </w:rPr>
      </w:pPr>
      <w:r w:rsidRPr="00687F69">
        <w:rPr>
          <w:sz w:val="24"/>
        </w:rPr>
        <w:t>RESOURCES FOR WHICH THE INDIVIDUAL IS RESPONSIBLE</w:t>
      </w:r>
    </w:p>
    <w:p w:rsidR="00EA76D3" w:rsidRDefault="00EA76D3" w:rsidP="00167C52">
      <w:pPr>
        <w:jc w:val="both"/>
      </w:pPr>
    </w:p>
    <w:p w:rsidR="00EA76D3" w:rsidRDefault="00EA76D3" w:rsidP="00167C52">
      <w:pPr>
        <w:ind w:left="1440" w:hanging="1440"/>
        <w:jc w:val="both"/>
      </w:pPr>
      <w:r>
        <w:t>Resources</w:t>
      </w:r>
      <w:r w:rsidR="00A71595">
        <w:t xml:space="preserve">: - </w:t>
      </w:r>
      <w:r w:rsidR="00A71595">
        <w:tab/>
      </w:r>
      <w:r w:rsidR="006F03A0" w:rsidRPr="006F03A0">
        <w:t>Equipment, facilities and resources relevant to the jobholder’s delivery of activities</w:t>
      </w:r>
    </w:p>
    <w:p w:rsidR="00EA76D3" w:rsidRDefault="00EA76D3" w:rsidP="00167C52">
      <w:pPr>
        <w:jc w:val="both"/>
      </w:pPr>
    </w:p>
    <w:p w:rsidR="00EA76D3" w:rsidRDefault="00EA76D3" w:rsidP="00167C52">
      <w:pPr>
        <w:jc w:val="both"/>
      </w:pPr>
      <w:r>
        <w:t>People</w:t>
      </w:r>
      <w:r w:rsidR="00A71595">
        <w:t xml:space="preserve">: - </w:t>
      </w:r>
      <w:r w:rsidR="00A71595">
        <w:tab/>
      </w:r>
      <w:r w:rsidR="006F03A0" w:rsidRPr="006F03A0">
        <w:t>Work Experience, Interns and students and Freelance Contractors from time to time</w:t>
      </w:r>
    </w:p>
    <w:p w:rsidR="00A71595" w:rsidRDefault="00A71595" w:rsidP="00167C52">
      <w:pPr>
        <w:jc w:val="both"/>
      </w:pPr>
    </w:p>
    <w:p w:rsidR="00A71595" w:rsidRPr="00A71595" w:rsidRDefault="00A71595" w:rsidP="00A71595">
      <w:pPr>
        <w:jc w:val="both"/>
      </w:pPr>
      <w:r w:rsidRPr="00A71595">
        <w:t>Equipment:</w:t>
      </w:r>
      <w:r>
        <w:t xml:space="preserve"> - Activity Equipment, Activity Staff Offices, Activity equipment stored in workshop, Outdoor activity areas, Strawbale classroom, Activity Documentation</w:t>
      </w:r>
    </w:p>
    <w:p w:rsidR="00D41B37" w:rsidRDefault="00D41B37" w:rsidP="00167C52">
      <w:pPr>
        <w:pStyle w:val="Heading1"/>
        <w:jc w:val="both"/>
        <w:rPr>
          <w:sz w:val="24"/>
        </w:rPr>
      </w:pPr>
    </w:p>
    <w:p w:rsidR="00EA76D3" w:rsidRPr="00687F69" w:rsidRDefault="00EA76D3" w:rsidP="00167C52">
      <w:pPr>
        <w:pStyle w:val="Heading1"/>
        <w:jc w:val="both"/>
        <w:rPr>
          <w:sz w:val="24"/>
        </w:rPr>
      </w:pPr>
      <w:r w:rsidRPr="00687F69">
        <w:rPr>
          <w:sz w:val="24"/>
        </w:rPr>
        <w:t>KEY WORKING RELATIONSHIPS</w:t>
      </w:r>
    </w:p>
    <w:p w:rsidR="00EA76D3" w:rsidRDefault="00EA76D3" w:rsidP="00167C52">
      <w:pPr>
        <w:jc w:val="both"/>
      </w:pPr>
    </w:p>
    <w:p w:rsidR="00EA76D3" w:rsidRDefault="00A71595" w:rsidP="00A71595">
      <w:pPr>
        <w:jc w:val="both"/>
      </w:pPr>
      <w:r>
        <w:t xml:space="preserve">The jobholder is responsible for dealing with a wide range of individuals and organisations, sometimes at senior levels. These include: UK Youth’s Network, customers and potential customers, Members of the public, Chief Executive, Directors and staff of UK Youth, UK Youth’s Trustees and members of the Avon Tyrrell Trust, The Friends of UK Youth and other donors and potential donors, Local councils and Health &amp; Safety bodies </w:t>
      </w:r>
    </w:p>
    <w:p w:rsidR="00EA76D3" w:rsidRDefault="00EA76D3" w:rsidP="00167C52">
      <w:pPr>
        <w:jc w:val="both"/>
      </w:pPr>
    </w:p>
    <w:p w:rsidR="00ED1C08" w:rsidRDefault="00ED1C08" w:rsidP="00167C52">
      <w:pPr>
        <w:jc w:val="both"/>
      </w:pPr>
      <w:r>
        <w:t>Statement:</w:t>
      </w:r>
      <w:r w:rsidR="00D41B37">
        <w:t xml:space="preserve">  </w:t>
      </w:r>
      <w:r>
        <w:t>I accept the terms of the above job description,</w:t>
      </w:r>
    </w:p>
    <w:p w:rsidR="00ED1C08" w:rsidRDefault="00ED1C08" w:rsidP="00167C52">
      <w:pPr>
        <w:jc w:val="both"/>
      </w:pPr>
    </w:p>
    <w:p w:rsidR="00ED1C08" w:rsidRDefault="00ED1C08" w:rsidP="00167C52">
      <w:pPr>
        <w:jc w:val="both"/>
      </w:pPr>
      <w:r>
        <w:t>Signed:</w:t>
      </w:r>
    </w:p>
    <w:p w:rsidR="00ED1C08" w:rsidRDefault="00ED1C08" w:rsidP="00167C52">
      <w:pPr>
        <w:jc w:val="both"/>
      </w:pPr>
    </w:p>
    <w:p w:rsidR="00ED1C08" w:rsidRDefault="00ED1C08" w:rsidP="00167C52">
      <w:pPr>
        <w:jc w:val="both"/>
      </w:pPr>
      <w:r>
        <w:t>__________________</w:t>
      </w:r>
      <w:r>
        <w:tab/>
        <w:t>__________</w:t>
      </w:r>
      <w:r>
        <w:tab/>
      </w:r>
      <w:r>
        <w:tab/>
        <w:t>__________________</w:t>
      </w:r>
      <w:r>
        <w:tab/>
        <w:t>________</w:t>
      </w:r>
    </w:p>
    <w:p w:rsidR="00ED1C08" w:rsidRDefault="00ED1C08" w:rsidP="00167C52">
      <w:pPr>
        <w:jc w:val="both"/>
      </w:pPr>
      <w:r>
        <w:t>Individual</w:t>
      </w:r>
      <w:r>
        <w:tab/>
      </w:r>
      <w:r>
        <w:tab/>
      </w:r>
      <w:r>
        <w:tab/>
        <w:t>Date</w:t>
      </w:r>
      <w:r>
        <w:tab/>
      </w:r>
      <w:r>
        <w:tab/>
      </w:r>
      <w:r>
        <w:tab/>
        <w:t>Line Manager</w:t>
      </w:r>
      <w:r>
        <w:tab/>
      </w:r>
      <w:r>
        <w:tab/>
      </w:r>
      <w:r>
        <w:tab/>
        <w:t>Date</w:t>
      </w:r>
    </w:p>
    <w:p w:rsidR="00ED1C08" w:rsidRDefault="00ED1C08" w:rsidP="00167C52">
      <w:pPr>
        <w:jc w:val="both"/>
      </w:pPr>
    </w:p>
    <w:p w:rsidR="006F03A0" w:rsidRPr="0025418A" w:rsidRDefault="006F03A0" w:rsidP="00167C52">
      <w:pPr>
        <w:widowControl/>
        <w:autoSpaceDE/>
        <w:autoSpaceDN/>
        <w:jc w:val="both"/>
        <w:rPr>
          <w:rFonts w:ascii="Century Gothic" w:eastAsia="Calibri" w:hAnsi="Century Gothic"/>
          <w:bCs/>
          <w:color w:val="00B0F0"/>
          <w:u w:color="000000"/>
          <w:lang w:eastAsia="en-GB"/>
        </w:rPr>
      </w:pPr>
      <w:r w:rsidRPr="006F03A0">
        <w:rPr>
          <w:rFonts w:ascii="Century Gothic" w:eastAsia="Calibri" w:hAnsi="Century Gothic"/>
          <w:b/>
          <w:bCs/>
          <w:color w:val="00B0F0"/>
          <w:sz w:val="28"/>
          <w:szCs w:val="28"/>
          <w:u w:color="000000"/>
          <w:lang w:eastAsia="en-GB"/>
        </w:rPr>
        <w:t>Person Specification</w:t>
      </w:r>
      <w:r w:rsidR="0025418A">
        <w:rPr>
          <w:rFonts w:ascii="Century Gothic" w:eastAsia="Calibri" w:hAnsi="Century Gothic"/>
          <w:b/>
          <w:bCs/>
          <w:color w:val="00B0F0"/>
          <w:sz w:val="28"/>
          <w:szCs w:val="28"/>
          <w:u w:color="000000"/>
          <w:lang w:eastAsia="en-GB"/>
        </w:rPr>
        <w:t xml:space="preserve"> – </w:t>
      </w:r>
      <w:r w:rsidR="0025418A" w:rsidRPr="0025418A">
        <w:rPr>
          <w:rFonts w:ascii="Century Gothic" w:eastAsia="Calibri" w:hAnsi="Century Gothic"/>
          <w:bCs/>
          <w:color w:val="00B0F0"/>
          <w:u w:color="000000"/>
          <w:lang w:eastAsia="en-GB"/>
        </w:rPr>
        <w:t>(Note we provide training and development where needed)</w:t>
      </w:r>
    </w:p>
    <w:p w:rsidR="006F03A0" w:rsidRPr="006F03A0" w:rsidRDefault="006F03A0" w:rsidP="00167C52">
      <w:pPr>
        <w:widowControl/>
        <w:autoSpaceDE/>
        <w:autoSpaceDN/>
        <w:jc w:val="both"/>
        <w:rPr>
          <w:rFonts w:ascii="Century Gothic" w:eastAsia="Calibri" w:hAnsi="Century Gothic"/>
          <w:b/>
          <w:bCs/>
          <w:color w:val="000000"/>
          <w:u w:color="000000"/>
          <w:lang w:eastAsia="en-GB"/>
        </w:rPr>
      </w:pPr>
    </w:p>
    <w:tbl>
      <w:tblPr>
        <w:tblStyle w:val="GridTable1Light-Accent4"/>
        <w:tblW w:w="9493" w:type="dxa"/>
        <w:tblLook w:val="04A0" w:firstRow="1" w:lastRow="0" w:firstColumn="1" w:lastColumn="0" w:noHBand="0" w:noVBand="1"/>
      </w:tblPr>
      <w:tblGrid>
        <w:gridCol w:w="964"/>
        <w:gridCol w:w="5977"/>
        <w:gridCol w:w="1276"/>
        <w:gridCol w:w="1276"/>
      </w:tblGrid>
      <w:tr w:rsidR="00D257C7" w:rsidRPr="00D257C7" w:rsidTr="00D257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4" w:type="dxa"/>
          </w:tcPr>
          <w:p w:rsidR="006F03A0" w:rsidRPr="00D257C7" w:rsidRDefault="006F03A0" w:rsidP="00167C52">
            <w:pPr>
              <w:jc w:val="both"/>
              <w:rPr>
                <w:rFonts w:eastAsia="Times New Roman" w:cs="Times New Roman"/>
                <w:b w:val="0"/>
                <w:color w:val="E32D91" w:themeColor="accent1"/>
                <w:sz w:val="18"/>
                <w:szCs w:val="20"/>
              </w:rPr>
            </w:pPr>
          </w:p>
        </w:tc>
        <w:tc>
          <w:tcPr>
            <w:tcW w:w="5977" w:type="dxa"/>
          </w:tcPr>
          <w:p w:rsidR="006F03A0" w:rsidRPr="00D257C7" w:rsidRDefault="006F03A0" w:rsidP="00167C52">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p>
        </w:tc>
        <w:tc>
          <w:tcPr>
            <w:tcW w:w="1276" w:type="dxa"/>
            <w:hideMark/>
          </w:tcPr>
          <w:p w:rsidR="006F03A0" w:rsidRPr="00D257C7" w:rsidRDefault="006F03A0" w:rsidP="00274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r w:rsidRPr="00D257C7">
              <w:rPr>
                <w:rFonts w:eastAsia="Times New Roman" w:cs="Times New Roman"/>
                <w:b w:val="0"/>
                <w:color w:val="E32D91" w:themeColor="accent1"/>
                <w:sz w:val="20"/>
                <w:szCs w:val="20"/>
              </w:rPr>
              <w:t>Essential</w:t>
            </w:r>
          </w:p>
        </w:tc>
        <w:tc>
          <w:tcPr>
            <w:tcW w:w="1276" w:type="dxa"/>
            <w:hideMark/>
          </w:tcPr>
          <w:p w:rsidR="006F03A0" w:rsidRPr="00D257C7" w:rsidRDefault="006F03A0" w:rsidP="00274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r w:rsidRPr="00D257C7">
              <w:rPr>
                <w:rFonts w:eastAsia="Times New Roman" w:cs="Times New Roman"/>
                <w:b w:val="0"/>
                <w:color w:val="E32D91" w:themeColor="accent1"/>
                <w:sz w:val="20"/>
                <w:szCs w:val="20"/>
              </w:rPr>
              <w:t>Desirable</w:t>
            </w:r>
          </w:p>
        </w:tc>
      </w:tr>
      <w:tr w:rsidR="00DF071E" w:rsidRPr="002749DF" w:rsidTr="00D257C7">
        <w:trPr>
          <w:trHeight w:val="324"/>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Educated to at least GCSE/NVQ level 2 or equivalent</w:t>
            </w: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DF071E" w:rsidRPr="002749DF" w:rsidTr="00D257C7">
        <w:trPr>
          <w:trHeight w:val="342"/>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BCU UKCC level 1 coach</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510B85">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BCU Foundation Safety and Rescue Training</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D257C7">
        <w:trPr>
          <w:trHeight w:val="423"/>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 xml:space="preserve">BCU 2 star </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D257C7">
        <w:trPr>
          <w:trHeight w:val="365"/>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 xml:space="preserve">BCU 3 star </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274"/>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BCU - UKCC level 2 coach (assessed) or above</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28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SPA assessed</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28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ERCA  High Ropes Course instructor</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D257C7">
        <w:trPr>
          <w:trHeight w:val="28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ERCA traditional High ropes course Rescuer</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28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 xml:space="preserve">CWA Assessed </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D257C7">
        <w:trPr>
          <w:trHeight w:val="28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 xml:space="preserve">Walking / navigation qualification </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396"/>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Cycling qualification</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34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Archery GB instructor</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DF071E" w:rsidRPr="002749DF" w:rsidRDefault="00510B85"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X</w:t>
            </w:r>
          </w:p>
        </w:tc>
      </w:tr>
      <w:tr w:rsidR="00DF071E" w:rsidRPr="002749DF" w:rsidTr="00D257C7">
        <w:trPr>
          <w:trHeight w:val="349"/>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At least 1 season of experience of teaching a range of: climbing, abseiling, ropes course, archery, zip wire, problem solving, mountain biking, bushcraft, raft building</w:t>
            </w: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DF071E" w:rsidRPr="002749DF" w:rsidTr="00D257C7">
        <w:trPr>
          <w:trHeight w:val="337"/>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Pool Lifeguard Qualification</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286"/>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An interest in development training and/or environmental activities</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DF071E"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Experience of working effectively with a wide range of people, including building and maintaining good relationships</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Good IT skills</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r>
      <w:tr w:rsidR="00DF071E"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A general knowledge of Health and Safety issues relating to the provision of activities and a residential environment</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A pro-active approach, self-motivated and enthusiastic with initiative and commitment to achieving results, working efficiently without constant supervision and promoting the organisation at all times</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232"/>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Discretion and judgement, and experience of dealing with sensitive information</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Good time management skills</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217"/>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Pr="000C3F5A" w:rsidRDefault="00DF071E" w:rsidP="00DF071E">
            <w:pPr>
              <w:cnfStyle w:val="000000000000" w:firstRow="0" w:lastRow="0" w:firstColumn="0" w:lastColumn="0" w:oddVBand="0" w:evenVBand="0" w:oddHBand="0" w:evenHBand="0" w:firstRowFirstColumn="0" w:firstRowLastColumn="0" w:lastRowFirstColumn="0" w:lastRowLastColumn="0"/>
            </w:pPr>
            <w:r w:rsidRPr="000C3F5A">
              <w:t>Flexible approach to work including willingness to take on tasks outside the normal remit and to work irregular hours, travel and make overnight stays away from home.</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DF071E" w:rsidRPr="002749DF" w:rsidTr="00D257C7">
        <w:trPr>
          <w:trHeight w:val="217"/>
        </w:trPr>
        <w:tc>
          <w:tcPr>
            <w:cnfStyle w:val="001000000000" w:firstRow="0" w:lastRow="0" w:firstColumn="1" w:lastColumn="0" w:oddVBand="0" w:evenVBand="0" w:oddHBand="0" w:evenHBand="0" w:firstRowFirstColumn="0" w:firstRowLastColumn="0" w:lastRowFirstColumn="0" w:lastRowLastColumn="0"/>
            <w:tcW w:w="964" w:type="dxa"/>
          </w:tcPr>
          <w:p w:rsidR="00DF071E" w:rsidRPr="0025418A" w:rsidRDefault="00DF071E" w:rsidP="00DF071E">
            <w:pPr>
              <w:numPr>
                <w:ilvl w:val="0"/>
                <w:numId w:val="4"/>
              </w:numPr>
              <w:contextualSpacing/>
              <w:jc w:val="both"/>
              <w:rPr>
                <w:rFonts w:eastAsia="Times New Roman" w:cs="Times New Roman"/>
                <w:sz w:val="18"/>
                <w:szCs w:val="20"/>
              </w:rPr>
            </w:pPr>
          </w:p>
        </w:tc>
        <w:tc>
          <w:tcPr>
            <w:tcW w:w="5977" w:type="dxa"/>
          </w:tcPr>
          <w:p w:rsidR="00DF071E" w:rsidRDefault="00DF071E" w:rsidP="00DF071E">
            <w:pPr>
              <w:cnfStyle w:val="000000000000" w:firstRow="0" w:lastRow="0" w:firstColumn="0" w:lastColumn="0" w:oddVBand="0" w:evenVBand="0" w:oddHBand="0" w:evenHBand="0" w:firstRowFirstColumn="0" w:firstRowLastColumn="0" w:lastRowFirstColumn="0" w:lastRowLastColumn="0"/>
            </w:pPr>
            <w:r w:rsidRPr="000C3F5A">
              <w:t>Empathy with the needs of young people</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DF071E" w:rsidRPr="002749DF" w:rsidRDefault="00DF071E" w:rsidP="00DF071E">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rsidR="00EA76D3" w:rsidRPr="00BD260B" w:rsidRDefault="00EA76D3" w:rsidP="00167C52">
      <w:pPr>
        <w:jc w:val="both"/>
      </w:pPr>
    </w:p>
    <w:sectPr w:rsidR="00EA76D3" w:rsidRPr="00BD260B" w:rsidSect="00FB1CCA">
      <w:headerReference w:type="default" r:id="rId7"/>
      <w:footerReference w:type="even" r:id="rId8"/>
      <w:footerReference w:type="default" r:id="rId9"/>
      <w:type w:val="continuous"/>
      <w:pgSz w:w="11910" w:h="16840"/>
      <w:pgMar w:top="1134" w:right="1134" w:bottom="1134" w:left="1134" w:header="1158"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A0" w:rsidRDefault="002D40A0" w:rsidP="00702749">
      <w:r>
        <w:separator/>
      </w:r>
    </w:p>
  </w:endnote>
  <w:endnote w:type="continuationSeparator" w:id="0">
    <w:p w:rsidR="002D40A0" w:rsidRDefault="002D40A0" w:rsidP="0070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49" w:rsidRDefault="00702749" w:rsidP="007027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24092"/>
      <w:docPartObj>
        <w:docPartGallery w:val="Page Numbers (Bottom of Page)"/>
        <w:docPartUnique/>
      </w:docPartObj>
    </w:sdtPr>
    <w:sdtEndPr>
      <w:rPr>
        <w:color w:val="7F7F7F" w:themeColor="background1" w:themeShade="7F"/>
        <w:spacing w:val="60"/>
        <w:sz w:val="18"/>
        <w:szCs w:val="18"/>
      </w:rPr>
    </w:sdtEndPr>
    <w:sdtContent>
      <w:p w:rsidR="00A303E4" w:rsidRPr="00A303E4" w:rsidRDefault="00A303E4">
        <w:pPr>
          <w:pStyle w:val="Footer"/>
          <w:pBdr>
            <w:top w:val="single" w:sz="4" w:space="1" w:color="D9D9D9" w:themeColor="background1" w:themeShade="D9"/>
          </w:pBdr>
          <w:jc w:val="right"/>
          <w:rPr>
            <w:sz w:val="18"/>
            <w:szCs w:val="18"/>
          </w:rPr>
        </w:pPr>
        <w:r w:rsidRPr="00A303E4">
          <w:rPr>
            <w:sz w:val="18"/>
            <w:szCs w:val="18"/>
          </w:rPr>
          <w:fldChar w:fldCharType="begin"/>
        </w:r>
        <w:r w:rsidRPr="00A303E4">
          <w:rPr>
            <w:sz w:val="18"/>
            <w:szCs w:val="18"/>
          </w:rPr>
          <w:instrText xml:space="preserve"> PAGE   \* MERGEFORMAT </w:instrText>
        </w:r>
        <w:r w:rsidRPr="00A303E4">
          <w:rPr>
            <w:sz w:val="18"/>
            <w:szCs w:val="18"/>
          </w:rPr>
          <w:fldChar w:fldCharType="separate"/>
        </w:r>
        <w:r w:rsidR="00510B85">
          <w:rPr>
            <w:noProof/>
            <w:sz w:val="18"/>
            <w:szCs w:val="18"/>
          </w:rPr>
          <w:t>3</w:t>
        </w:r>
        <w:r w:rsidRPr="00A303E4">
          <w:rPr>
            <w:noProof/>
            <w:sz w:val="18"/>
            <w:szCs w:val="18"/>
          </w:rPr>
          <w:fldChar w:fldCharType="end"/>
        </w:r>
        <w:r w:rsidRPr="00A303E4">
          <w:rPr>
            <w:sz w:val="18"/>
            <w:szCs w:val="18"/>
          </w:rPr>
          <w:t xml:space="preserve"> | </w:t>
        </w:r>
        <w:r w:rsidRPr="00A303E4">
          <w:rPr>
            <w:color w:val="7F7F7F" w:themeColor="background1" w:themeShade="7F"/>
            <w:spacing w:val="60"/>
            <w:sz w:val="18"/>
            <w:szCs w:val="18"/>
          </w:rPr>
          <w:t>Page</w:t>
        </w:r>
      </w:p>
    </w:sdtContent>
  </w:sdt>
  <w:p w:rsidR="00A303E4" w:rsidRPr="00C72DC5" w:rsidRDefault="00A303E4" w:rsidP="00A303E4">
    <w:pPr>
      <w:pStyle w:val="Footer"/>
      <w:rPr>
        <w:sz w:val="14"/>
      </w:rPr>
    </w:pPr>
    <w:r w:rsidRPr="00C72DC5">
      <w:rPr>
        <w:sz w:val="14"/>
      </w:rPr>
      <w:t>UK Youth Job Description</w:t>
    </w:r>
  </w:p>
  <w:p w:rsidR="00A303E4" w:rsidRPr="00C72DC5" w:rsidRDefault="00DF071E" w:rsidP="00A303E4">
    <w:pPr>
      <w:pStyle w:val="Footer"/>
      <w:rPr>
        <w:sz w:val="14"/>
      </w:rPr>
    </w:pPr>
    <w:r>
      <w:rPr>
        <w:sz w:val="14"/>
      </w:rPr>
      <w:t>A</w:t>
    </w:r>
    <w:r w:rsidR="00E62B3D">
      <w:rPr>
        <w:sz w:val="14"/>
      </w:rPr>
      <w:t>I</w:t>
    </w:r>
  </w:p>
  <w:p w:rsidR="00C72DC5" w:rsidRPr="00A71595" w:rsidRDefault="00DF071E">
    <w:pPr>
      <w:pStyle w:val="Footer"/>
      <w:rPr>
        <w:sz w:val="14"/>
      </w:rPr>
    </w:pPr>
    <w:r>
      <w:rPr>
        <w:sz w:val="14"/>
      </w:rPr>
      <w:t>Feb</w:t>
    </w:r>
    <w:r w:rsidR="00E62B3D">
      <w:rPr>
        <w:sz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A0" w:rsidRDefault="002D40A0" w:rsidP="00702749">
      <w:r>
        <w:separator/>
      </w:r>
    </w:p>
  </w:footnote>
  <w:footnote w:type="continuationSeparator" w:id="0">
    <w:p w:rsidR="002D40A0" w:rsidRDefault="002D40A0" w:rsidP="0070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4E" w:rsidRDefault="00CA454E" w:rsidP="00702749">
    <w:pPr>
      <w:pStyle w:val="Header"/>
      <w:jc w:val="center"/>
    </w:pPr>
    <w:r>
      <w:rPr>
        <w:noProof/>
        <w:lang w:eastAsia="en-GB"/>
      </w:rPr>
      <w:drawing>
        <wp:anchor distT="0" distB="0" distL="114300" distR="114300" simplePos="0" relativeHeight="251658240" behindDoc="0" locked="0" layoutInCell="1" allowOverlap="1" wp14:anchorId="50A7F8C2" wp14:editId="78ADD8AF">
          <wp:simplePos x="0" y="0"/>
          <wp:positionH relativeFrom="margin">
            <wp:posOffset>1752600</wp:posOffset>
          </wp:positionH>
          <wp:positionV relativeFrom="paragraph">
            <wp:posOffset>-453390</wp:posOffset>
          </wp:positionV>
          <wp:extent cx="2176145" cy="428625"/>
          <wp:effectExtent l="0" t="0" r="0" b="0"/>
          <wp:wrapTight wrapText="bothSides">
            <wp:wrapPolygon edited="0">
              <wp:start x="10967" y="0"/>
              <wp:lineTo x="189" y="1920"/>
              <wp:lineTo x="0" y="9600"/>
              <wp:lineTo x="567" y="17280"/>
              <wp:lineTo x="945" y="20160"/>
              <wp:lineTo x="15505" y="20160"/>
              <wp:lineTo x="21367" y="18240"/>
              <wp:lineTo x="21367" y="2880"/>
              <wp:lineTo x="20610" y="1920"/>
              <wp:lineTo x="11912" y="0"/>
              <wp:lineTo x="109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Youth_CMYK-0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F2E"/>
    <w:multiLevelType w:val="hybridMultilevel"/>
    <w:tmpl w:val="FC222D40"/>
    <w:lvl w:ilvl="0" w:tplc="56F8DB3E">
      <w:start w:val="1"/>
      <w:numFmt w:val="decimal"/>
      <w:lvlText w:val="%1.0"/>
      <w:lvlJc w:val="left"/>
      <w:pPr>
        <w:tabs>
          <w:tab w:val="num" w:pos="720"/>
        </w:tabs>
        <w:ind w:left="0" w:firstLine="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1040F"/>
    <w:multiLevelType w:val="hybridMultilevel"/>
    <w:tmpl w:val="DCE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D07"/>
    <w:multiLevelType w:val="hybridMultilevel"/>
    <w:tmpl w:val="CA60596A"/>
    <w:lvl w:ilvl="0" w:tplc="04090017">
      <w:start w:val="1"/>
      <w:numFmt w:val="lowerLetter"/>
      <w:lvlText w:val="%1)"/>
      <w:lvlJc w:val="left"/>
      <w:pPr>
        <w:tabs>
          <w:tab w:val="num" w:pos="1440"/>
        </w:tabs>
        <w:ind w:left="1440" w:hanging="360"/>
      </w:pPr>
    </w:lvl>
    <w:lvl w:ilvl="1" w:tplc="CDFE1EC0">
      <w:start w:val="1"/>
      <w:numFmt w:val="lowerRoman"/>
      <w:lvlText w:val="%2."/>
      <w:lvlJc w:val="left"/>
      <w:pPr>
        <w:tabs>
          <w:tab w:val="num" w:pos="2160"/>
        </w:tabs>
        <w:ind w:left="2160" w:hanging="360"/>
      </w:pPr>
      <w:rPr>
        <w:rFonts w:hint="default"/>
      </w:rPr>
    </w:lvl>
    <w:lvl w:ilvl="2" w:tplc="0809000F">
      <w:start w:val="1"/>
      <w:numFmt w:val="decimal"/>
      <w:lvlText w:val="%3."/>
      <w:lvlJc w:val="left"/>
      <w:pPr>
        <w:tabs>
          <w:tab w:val="num" w:pos="3060"/>
        </w:tabs>
        <w:ind w:left="3060" w:hanging="36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F01274D"/>
    <w:multiLevelType w:val="hybridMultilevel"/>
    <w:tmpl w:val="E8E2E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8A2A2E"/>
    <w:multiLevelType w:val="hybridMultilevel"/>
    <w:tmpl w:val="C336A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6286D"/>
    <w:multiLevelType w:val="hybridMultilevel"/>
    <w:tmpl w:val="4FF627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6F50822"/>
    <w:multiLevelType w:val="hybridMultilevel"/>
    <w:tmpl w:val="40149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46EA7"/>
    <w:multiLevelType w:val="hybridMultilevel"/>
    <w:tmpl w:val="98F0AA4E"/>
    <w:lvl w:ilvl="0" w:tplc="08090005">
      <w:start w:val="1"/>
      <w:numFmt w:val="bullet"/>
      <w:lvlText w:val=""/>
      <w:lvlJc w:val="left"/>
      <w:pPr>
        <w:tabs>
          <w:tab w:val="num" w:pos="1800"/>
        </w:tabs>
        <w:ind w:left="1800" w:hanging="360"/>
      </w:pPr>
      <w:rPr>
        <w:rFonts w:ascii="Wingdings" w:hAnsi="Wingdings" w:hint="default"/>
      </w:rPr>
    </w:lvl>
    <w:lvl w:ilvl="1" w:tplc="08090019">
      <w:start w:val="1"/>
      <w:numFmt w:val="lowerLetter"/>
      <w:lvlText w:val="%2."/>
      <w:lvlJc w:val="left"/>
      <w:pPr>
        <w:tabs>
          <w:tab w:val="num" w:pos="2520"/>
        </w:tabs>
        <w:ind w:left="2520" w:hanging="360"/>
      </w:pPr>
    </w:lvl>
    <w:lvl w:ilvl="2" w:tplc="08090005">
      <w:start w:val="1"/>
      <w:numFmt w:val="bullet"/>
      <w:lvlText w:val=""/>
      <w:lvlJc w:val="left"/>
      <w:pPr>
        <w:tabs>
          <w:tab w:val="num" w:pos="3420"/>
        </w:tabs>
        <w:ind w:left="3420" w:hanging="360"/>
      </w:pPr>
      <w:rPr>
        <w:rFonts w:ascii="Wingdings" w:hAnsi="Wingdings" w:hint="default"/>
      </w:rPr>
    </w:lvl>
    <w:lvl w:ilvl="3" w:tplc="04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EC93899"/>
    <w:multiLevelType w:val="hybridMultilevel"/>
    <w:tmpl w:val="0AC45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CD4023"/>
    <w:multiLevelType w:val="hybridMultilevel"/>
    <w:tmpl w:val="17928138"/>
    <w:lvl w:ilvl="0" w:tplc="A2A88AE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30672F"/>
    <w:multiLevelType w:val="hybridMultilevel"/>
    <w:tmpl w:val="928818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A5C94"/>
    <w:multiLevelType w:val="hybridMultilevel"/>
    <w:tmpl w:val="C0D8C1AE"/>
    <w:lvl w:ilvl="0" w:tplc="5E8214F6">
      <w:start w:val="1"/>
      <w:numFmt w:val="lowerLetter"/>
      <w:lvlText w:val="%1."/>
      <w:lvlJc w:val="left"/>
      <w:pPr>
        <w:tabs>
          <w:tab w:val="num" w:pos="720"/>
        </w:tabs>
        <w:ind w:left="720" w:hanging="360"/>
      </w:pPr>
      <w:rPr>
        <w:rFonts w:hint="default"/>
        <w:b w:val="0"/>
        <w:i w:val="0"/>
      </w:rPr>
    </w:lvl>
    <w:lvl w:ilvl="1" w:tplc="C316BE1E">
      <w:start w:val="1"/>
      <w:numFmt w:val="decimal"/>
      <w:lvlText w:val="%2."/>
      <w:lvlJc w:val="left"/>
      <w:pPr>
        <w:tabs>
          <w:tab w:val="num" w:pos="1800"/>
        </w:tabs>
        <w:ind w:left="1800" w:hanging="7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7C232B"/>
    <w:multiLevelType w:val="hybridMultilevel"/>
    <w:tmpl w:val="42BA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74971"/>
    <w:multiLevelType w:val="hybridMultilevel"/>
    <w:tmpl w:val="6A386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29060C"/>
    <w:multiLevelType w:val="hybridMultilevel"/>
    <w:tmpl w:val="2D06B30E"/>
    <w:lvl w:ilvl="0" w:tplc="B58AF380">
      <w:numFmt w:val="bullet"/>
      <w:lvlText w:val="•"/>
      <w:lvlJc w:val="left"/>
      <w:pPr>
        <w:ind w:left="1080" w:hanging="720"/>
      </w:pPr>
      <w:rPr>
        <w:rFonts w:ascii="Avenir Book" w:eastAsia="Century Gothic" w:hAnsi="Avenir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730E5"/>
    <w:multiLevelType w:val="hybridMultilevel"/>
    <w:tmpl w:val="EFF2CC5A"/>
    <w:lvl w:ilvl="0" w:tplc="5E8214F6">
      <w:start w:val="1"/>
      <w:numFmt w:val="lowerLetter"/>
      <w:lvlText w:val="%1."/>
      <w:lvlJc w:val="left"/>
      <w:pPr>
        <w:tabs>
          <w:tab w:val="num" w:pos="786"/>
        </w:tabs>
        <w:ind w:left="786" w:hanging="360"/>
      </w:pPr>
      <w:rPr>
        <w:rFonts w:hint="default"/>
        <w:b w:val="0"/>
        <w:i w:val="0"/>
      </w:rPr>
    </w:lvl>
    <w:lvl w:ilvl="1" w:tplc="4CA614A6">
      <w:start w:val="5"/>
      <w:numFmt w:val="decimal"/>
      <w:lvlText w:val="%2."/>
      <w:lvlJc w:val="left"/>
      <w:pPr>
        <w:tabs>
          <w:tab w:val="num" w:pos="1506"/>
        </w:tabs>
        <w:ind w:left="1506" w:hanging="360"/>
      </w:pPr>
      <w:rPr>
        <w:rFonts w:hint="default"/>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15:restartNumberingAfterBreak="0">
    <w:nsid w:val="62081040"/>
    <w:multiLevelType w:val="hybridMultilevel"/>
    <w:tmpl w:val="E922700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F5A0C5F0">
      <w:start w:val="1"/>
      <w:numFmt w:val="bullet"/>
      <w:lvlText w:val=""/>
      <w:lvlJc w:val="left"/>
      <w:pPr>
        <w:ind w:left="2160" w:hanging="180"/>
      </w:pPr>
      <w:rPr>
        <w:rFonts w:ascii="Wingdings" w:hAnsi="Wingdings" w:hint="default"/>
        <w:color w:val="4775E7" w:themeColor="accent4"/>
        <w:u w:color="4775E7"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25464"/>
    <w:multiLevelType w:val="hybridMultilevel"/>
    <w:tmpl w:val="8C5C4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C366A"/>
    <w:multiLevelType w:val="singleLevel"/>
    <w:tmpl w:val="3E548EC0"/>
    <w:lvl w:ilvl="0">
      <w:start w:val="6"/>
      <w:numFmt w:val="decimal"/>
      <w:lvlText w:val="%1."/>
      <w:lvlJc w:val="left"/>
      <w:pPr>
        <w:tabs>
          <w:tab w:val="num" w:pos="720"/>
        </w:tabs>
        <w:ind w:left="720" w:hanging="720"/>
      </w:pPr>
      <w:rPr>
        <w:rFonts w:hint="default"/>
      </w:rPr>
    </w:lvl>
  </w:abstractNum>
  <w:abstractNum w:abstractNumId="19" w15:restartNumberingAfterBreak="0">
    <w:nsid w:val="7B071203"/>
    <w:multiLevelType w:val="hybridMultilevel"/>
    <w:tmpl w:val="8716E6EA"/>
    <w:lvl w:ilvl="0" w:tplc="93BABB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7"/>
  </w:num>
  <w:num w:numId="4">
    <w:abstractNumId w:val="12"/>
  </w:num>
  <w:num w:numId="5">
    <w:abstractNumId w:val="11"/>
  </w:num>
  <w:num w:numId="6">
    <w:abstractNumId w:val="4"/>
  </w:num>
  <w:num w:numId="7">
    <w:abstractNumId w:val="8"/>
  </w:num>
  <w:num w:numId="8">
    <w:abstractNumId w:val="15"/>
  </w:num>
  <w:num w:numId="9">
    <w:abstractNumId w:val="19"/>
  </w:num>
  <w:num w:numId="10">
    <w:abstractNumId w:val="9"/>
  </w:num>
  <w:num w:numId="11">
    <w:abstractNumId w:val="1"/>
  </w:num>
  <w:num w:numId="12">
    <w:abstractNumId w:val="14"/>
  </w:num>
  <w:num w:numId="13">
    <w:abstractNumId w:val="10"/>
  </w:num>
  <w:num w:numId="14">
    <w:abstractNumId w:val="2"/>
  </w:num>
  <w:num w:numId="15">
    <w:abstractNumId w:val="7"/>
  </w:num>
  <w:num w:numId="16">
    <w:abstractNumId w:val="5"/>
  </w:num>
  <w:num w:numId="17">
    <w:abstractNumId w:val="3"/>
  </w:num>
  <w:num w:numId="18">
    <w:abstractNumId w:val="6"/>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69"/>
    <w:rsid w:val="0002423E"/>
    <w:rsid w:val="000442AA"/>
    <w:rsid w:val="00093403"/>
    <w:rsid w:val="00096869"/>
    <w:rsid w:val="000A2898"/>
    <w:rsid w:val="000B7804"/>
    <w:rsid w:val="000B7BFC"/>
    <w:rsid w:val="000F597D"/>
    <w:rsid w:val="001417D6"/>
    <w:rsid w:val="00167C52"/>
    <w:rsid w:val="00194560"/>
    <w:rsid w:val="001A4911"/>
    <w:rsid w:val="0022563A"/>
    <w:rsid w:val="002428C2"/>
    <w:rsid w:val="002513E4"/>
    <w:rsid w:val="0025418A"/>
    <w:rsid w:val="002749DF"/>
    <w:rsid w:val="002D40A0"/>
    <w:rsid w:val="0031467E"/>
    <w:rsid w:val="0038067A"/>
    <w:rsid w:val="003F0D4D"/>
    <w:rsid w:val="0040505B"/>
    <w:rsid w:val="00407A11"/>
    <w:rsid w:val="004D075C"/>
    <w:rsid w:val="004F4F60"/>
    <w:rsid w:val="00510B85"/>
    <w:rsid w:val="00593F4B"/>
    <w:rsid w:val="005E1B42"/>
    <w:rsid w:val="00662C85"/>
    <w:rsid w:val="0066799C"/>
    <w:rsid w:val="006854ED"/>
    <w:rsid w:val="00687F69"/>
    <w:rsid w:val="006F03A0"/>
    <w:rsid w:val="006F4575"/>
    <w:rsid w:val="00702749"/>
    <w:rsid w:val="0076439B"/>
    <w:rsid w:val="007C62DC"/>
    <w:rsid w:val="007E3E07"/>
    <w:rsid w:val="008466D9"/>
    <w:rsid w:val="008957FC"/>
    <w:rsid w:val="00905133"/>
    <w:rsid w:val="00947694"/>
    <w:rsid w:val="009B329F"/>
    <w:rsid w:val="009C4F04"/>
    <w:rsid w:val="00A303E4"/>
    <w:rsid w:val="00A37443"/>
    <w:rsid w:val="00A4529E"/>
    <w:rsid w:val="00A71595"/>
    <w:rsid w:val="00A82B30"/>
    <w:rsid w:val="00AB4F5B"/>
    <w:rsid w:val="00BC3521"/>
    <w:rsid w:val="00BC5103"/>
    <w:rsid w:val="00BD260B"/>
    <w:rsid w:val="00BF64B4"/>
    <w:rsid w:val="00BF7A4B"/>
    <w:rsid w:val="00C1536A"/>
    <w:rsid w:val="00C1563A"/>
    <w:rsid w:val="00C524B4"/>
    <w:rsid w:val="00C72DC5"/>
    <w:rsid w:val="00CA454E"/>
    <w:rsid w:val="00D01326"/>
    <w:rsid w:val="00D257C7"/>
    <w:rsid w:val="00D40B20"/>
    <w:rsid w:val="00D41B37"/>
    <w:rsid w:val="00D529B2"/>
    <w:rsid w:val="00DF071E"/>
    <w:rsid w:val="00E62B3D"/>
    <w:rsid w:val="00EA76D3"/>
    <w:rsid w:val="00ED1C08"/>
    <w:rsid w:val="00F104E2"/>
    <w:rsid w:val="00FB1CCA"/>
    <w:rsid w:val="00FC0A9C"/>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2EA2C8-A8EF-4C8C-ACBF-0C305D4F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749"/>
    <w:rPr>
      <w:rFonts w:ascii="Avenir Book" w:eastAsia="Century Gothic" w:hAnsi="Avenir Book" w:cs="Arial"/>
      <w:lang w:val="en-GB"/>
    </w:rPr>
  </w:style>
  <w:style w:type="paragraph" w:styleId="Heading1">
    <w:name w:val="heading 1"/>
    <w:basedOn w:val="Normal"/>
    <w:next w:val="Normal"/>
    <w:link w:val="Heading1Char"/>
    <w:uiPriority w:val="9"/>
    <w:qFormat/>
    <w:rsid w:val="00702749"/>
    <w:pPr>
      <w:outlineLvl w:val="0"/>
    </w:pPr>
    <w:rPr>
      <w:rFonts w:ascii="Century Gothic" w:hAnsi="Century Gothic"/>
      <w:b/>
      <w:color w:val="00B0F0"/>
      <w:sz w:val="28"/>
      <w:szCs w:val="28"/>
    </w:rPr>
  </w:style>
  <w:style w:type="paragraph" w:styleId="Heading2">
    <w:name w:val="heading 2"/>
    <w:basedOn w:val="Heading1"/>
    <w:next w:val="Normal"/>
    <w:link w:val="Heading2Char"/>
    <w:uiPriority w:val="9"/>
    <w:unhideWhenUsed/>
    <w:qFormat/>
    <w:rsid w:val="00702749"/>
    <w:pPr>
      <w:outlineLvl w:val="1"/>
    </w:pPr>
    <w:rPr>
      <w:color w:val="2455A2"/>
    </w:rPr>
  </w:style>
  <w:style w:type="paragraph" w:styleId="Heading3">
    <w:name w:val="heading 3"/>
    <w:basedOn w:val="Heading2"/>
    <w:next w:val="Normal"/>
    <w:link w:val="Heading3Char"/>
    <w:uiPriority w:val="9"/>
    <w:unhideWhenUsed/>
    <w:qFormat/>
    <w:rsid w:val="00702749"/>
    <w:pPr>
      <w:outlineLvl w:val="2"/>
    </w:pPr>
    <w:rPr>
      <w:color w:val="E6461A"/>
    </w:rPr>
  </w:style>
  <w:style w:type="paragraph" w:styleId="Heading4">
    <w:name w:val="heading 4"/>
    <w:basedOn w:val="Heading3"/>
    <w:next w:val="Normal"/>
    <w:link w:val="Heading4Char"/>
    <w:uiPriority w:val="9"/>
    <w:unhideWhenUsed/>
    <w:qFormat/>
    <w:rsid w:val="00702749"/>
    <w:pPr>
      <w:outlineLvl w:val="3"/>
    </w:pPr>
    <w:rPr>
      <w:color w:val="C6124A"/>
    </w:rPr>
  </w:style>
  <w:style w:type="paragraph" w:styleId="Heading5">
    <w:name w:val="heading 5"/>
    <w:basedOn w:val="Heading4"/>
    <w:next w:val="Normal"/>
    <w:link w:val="Heading5Char"/>
    <w:uiPriority w:val="9"/>
    <w:unhideWhenUsed/>
    <w:qFormat/>
    <w:rsid w:val="00702749"/>
    <w:pPr>
      <w:outlineLvl w:val="4"/>
    </w:pPr>
    <w:rPr>
      <w:color w:val="BB0C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2749"/>
  </w:style>
  <w:style w:type="paragraph" w:styleId="ListParagraph">
    <w:name w:val="List Paragraph"/>
    <w:basedOn w:val="BodyText"/>
    <w:uiPriority w:val="34"/>
    <w:qFormat/>
    <w:rsid w:val="00702749"/>
  </w:style>
  <w:style w:type="paragraph" w:customStyle="1" w:styleId="TableParagraph">
    <w:name w:val="Table Paragraph"/>
    <w:basedOn w:val="NoSpacing"/>
    <w:uiPriority w:val="1"/>
    <w:qFormat/>
    <w:rsid w:val="00702749"/>
  </w:style>
  <w:style w:type="paragraph" w:styleId="Header">
    <w:name w:val="header"/>
    <w:basedOn w:val="Normal"/>
    <w:link w:val="HeaderChar"/>
    <w:uiPriority w:val="99"/>
    <w:unhideWhenUsed/>
    <w:rsid w:val="00CA454E"/>
    <w:pPr>
      <w:tabs>
        <w:tab w:val="center" w:pos="4513"/>
        <w:tab w:val="right" w:pos="9026"/>
      </w:tabs>
    </w:pPr>
  </w:style>
  <w:style w:type="character" w:customStyle="1" w:styleId="HeaderChar">
    <w:name w:val="Header Char"/>
    <w:basedOn w:val="DefaultParagraphFont"/>
    <w:link w:val="Header"/>
    <w:uiPriority w:val="99"/>
    <w:rsid w:val="00CA454E"/>
    <w:rPr>
      <w:rFonts w:ascii="Century Gothic" w:eastAsia="Century Gothic" w:hAnsi="Century Gothic" w:cs="Century Gothic"/>
    </w:rPr>
  </w:style>
  <w:style w:type="paragraph" w:styleId="Footer">
    <w:name w:val="footer"/>
    <w:basedOn w:val="Normal"/>
    <w:link w:val="FooterChar"/>
    <w:uiPriority w:val="99"/>
    <w:unhideWhenUsed/>
    <w:rsid w:val="00CA454E"/>
    <w:pPr>
      <w:tabs>
        <w:tab w:val="center" w:pos="4513"/>
        <w:tab w:val="right" w:pos="9026"/>
      </w:tabs>
    </w:pPr>
  </w:style>
  <w:style w:type="character" w:customStyle="1" w:styleId="FooterChar">
    <w:name w:val="Footer Char"/>
    <w:basedOn w:val="DefaultParagraphFont"/>
    <w:link w:val="Footer"/>
    <w:uiPriority w:val="99"/>
    <w:rsid w:val="00CA454E"/>
    <w:rPr>
      <w:rFonts w:ascii="Century Gothic" w:eastAsia="Century Gothic" w:hAnsi="Century Gothic" w:cs="Century Gothic"/>
    </w:rPr>
  </w:style>
  <w:style w:type="paragraph" w:styleId="TOC1">
    <w:name w:val="toc 1"/>
    <w:basedOn w:val="Normal"/>
    <w:next w:val="Normal"/>
    <w:semiHidden/>
    <w:rsid w:val="008957FC"/>
    <w:pPr>
      <w:keepNext/>
      <w:keepLines/>
      <w:widowControl/>
      <w:tabs>
        <w:tab w:val="right" w:leader="dot" w:pos="4464"/>
      </w:tabs>
      <w:overflowPunct w:val="0"/>
      <w:adjustRightInd w:val="0"/>
      <w:spacing w:after="240"/>
      <w:textAlignment w:val="baseline"/>
    </w:pPr>
    <w:rPr>
      <w:rFonts w:ascii="Garamond" w:eastAsia="Times New Roman" w:hAnsi="Garamond" w:cs="Times New Roman"/>
      <w:sz w:val="23"/>
      <w:szCs w:val="20"/>
    </w:rPr>
  </w:style>
  <w:style w:type="character" w:customStyle="1" w:styleId="Heading1Char">
    <w:name w:val="Heading 1 Char"/>
    <w:basedOn w:val="DefaultParagraphFont"/>
    <w:link w:val="Heading1"/>
    <w:uiPriority w:val="9"/>
    <w:rsid w:val="00702749"/>
    <w:rPr>
      <w:rFonts w:ascii="Century Gothic" w:eastAsia="Century Gothic" w:hAnsi="Century Gothic" w:cs="Arial"/>
      <w:b/>
      <w:color w:val="00B0F0"/>
      <w:sz w:val="28"/>
      <w:szCs w:val="28"/>
    </w:rPr>
  </w:style>
  <w:style w:type="character" w:customStyle="1" w:styleId="Heading2Char">
    <w:name w:val="Heading 2 Char"/>
    <w:basedOn w:val="DefaultParagraphFont"/>
    <w:link w:val="Heading2"/>
    <w:uiPriority w:val="9"/>
    <w:rsid w:val="00702749"/>
    <w:rPr>
      <w:rFonts w:ascii="Century Gothic" w:eastAsia="Century Gothic" w:hAnsi="Century Gothic" w:cs="Century Gothic"/>
      <w:b/>
      <w:color w:val="2455A2"/>
      <w:sz w:val="28"/>
      <w:szCs w:val="28"/>
    </w:rPr>
  </w:style>
  <w:style w:type="character" w:customStyle="1" w:styleId="Heading3Char">
    <w:name w:val="Heading 3 Char"/>
    <w:basedOn w:val="DefaultParagraphFont"/>
    <w:link w:val="Heading3"/>
    <w:uiPriority w:val="9"/>
    <w:rsid w:val="00702749"/>
    <w:rPr>
      <w:rFonts w:ascii="Century Gothic" w:eastAsia="Century Gothic" w:hAnsi="Century Gothic" w:cs="Century Gothic"/>
      <w:b/>
      <w:color w:val="E6461A"/>
      <w:sz w:val="28"/>
      <w:szCs w:val="28"/>
    </w:rPr>
  </w:style>
  <w:style w:type="character" w:customStyle="1" w:styleId="Heading4Char">
    <w:name w:val="Heading 4 Char"/>
    <w:basedOn w:val="DefaultParagraphFont"/>
    <w:link w:val="Heading4"/>
    <w:uiPriority w:val="9"/>
    <w:rsid w:val="00702749"/>
    <w:rPr>
      <w:rFonts w:ascii="Century Gothic" w:eastAsia="Century Gothic" w:hAnsi="Century Gothic" w:cs="Century Gothic"/>
      <w:b/>
      <w:color w:val="C6124A"/>
      <w:sz w:val="28"/>
      <w:szCs w:val="28"/>
    </w:rPr>
  </w:style>
  <w:style w:type="character" w:customStyle="1" w:styleId="Heading5Char">
    <w:name w:val="Heading 5 Char"/>
    <w:basedOn w:val="DefaultParagraphFont"/>
    <w:link w:val="Heading5"/>
    <w:uiPriority w:val="9"/>
    <w:rsid w:val="00702749"/>
    <w:rPr>
      <w:rFonts w:ascii="Century Gothic" w:eastAsia="Century Gothic" w:hAnsi="Century Gothic" w:cs="Century Gothic"/>
      <w:b/>
      <w:color w:val="BB0C7C"/>
      <w:sz w:val="28"/>
      <w:szCs w:val="28"/>
    </w:rPr>
  </w:style>
  <w:style w:type="paragraph" w:styleId="NoSpacing">
    <w:name w:val="No Spacing"/>
    <w:basedOn w:val="ListParagraph"/>
    <w:uiPriority w:val="1"/>
    <w:qFormat/>
    <w:rsid w:val="00702749"/>
  </w:style>
  <w:style w:type="table" w:styleId="GridTable1Light-Accent1">
    <w:name w:val="Grid Table 1 Light Accent 1"/>
    <w:basedOn w:val="TableNormal"/>
    <w:uiPriority w:val="46"/>
    <w:rsid w:val="00EA76D3"/>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A76D3"/>
    <w:rPr>
      <w:sz w:val="16"/>
      <w:szCs w:val="16"/>
    </w:rPr>
  </w:style>
  <w:style w:type="paragraph" w:styleId="CommentText">
    <w:name w:val="annotation text"/>
    <w:basedOn w:val="Normal"/>
    <w:link w:val="CommentTextChar"/>
    <w:uiPriority w:val="99"/>
    <w:semiHidden/>
    <w:unhideWhenUsed/>
    <w:rsid w:val="00EA76D3"/>
    <w:rPr>
      <w:sz w:val="20"/>
      <w:szCs w:val="20"/>
    </w:rPr>
  </w:style>
  <w:style w:type="character" w:customStyle="1" w:styleId="CommentTextChar">
    <w:name w:val="Comment Text Char"/>
    <w:basedOn w:val="DefaultParagraphFont"/>
    <w:link w:val="CommentText"/>
    <w:uiPriority w:val="99"/>
    <w:semiHidden/>
    <w:rsid w:val="00EA76D3"/>
    <w:rPr>
      <w:rFonts w:ascii="Avenir Book" w:eastAsia="Century Gothic" w:hAnsi="Avenir Book" w:cs="Arial"/>
      <w:sz w:val="20"/>
      <w:szCs w:val="20"/>
    </w:rPr>
  </w:style>
  <w:style w:type="paragraph" w:styleId="CommentSubject">
    <w:name w:val="annotation subject"/>
    <w:basedOn w:val="CommentText"/>
    <w:next w:val="CommentText"/>
    <w:link w:val="CommentSubjectChar"/>
    <w:uiPriority w:val="99"/>
    <w:semiHidden/>
    <w:unhideWhenUsed/>
    <w:rsid w:val="00EA76D3"/>
    <w:rPr>
      <w:b/>
      <w:bCs/>
    </w:rPr>
  </w:style>
  <w:style w:type="character" w:customStyle="1" w:styleId="CommentSubjectChar">
    <w:name w:val="Comment Subject Char"/>
    <w:basedOn w:val="CommentTextChar"/>
    <w:link w:val="CommentSubject"/>
    <w:uiPriority w:val="99"/>
    <w:semiHidden/>
    <w:rsid w:val="00EA76D3"/>
    <w:rPr>
      <w:rFonts w:ascii="Avenir Book" w:eastAsia="Century Gothic" w:hAnsi="Avenir Book" w:cs="Arial"/>
      <w:b/>
      <w:bCs/>
      <w:sz w:val="20"/>
      <w:szCs w:val="20"/>
    </w:rPr>
  </w:style>
  <w:style w:type="paragraph" w:styleId="BalloonText">
    <w:name w:val="Balloon Text"/>
    <w:basedOn w:val="Normal"/>
    <w:link w:val="BalloonTextChar"/>
    <w:uiPriority w:val="99"/>
    <w:semiHidden/>
    <w:unhideWhenUsed/>
    <w:rsid w:val="00EA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D3"/>
    <w:rPr>
      <w:rFonts w:ascii="Segoe UI" w:eastAsia="Century Gothic" w:hAnsi="Segoe UI" w:cs="Segoe UI"/>
      <w:sz w:val="18"/>
      <w:szCs w:val="18"/>
    </w:rPr>
  </w:style>
  <w:style w:type="paragraph" w:customStyle="1" w:styleId="Body">
    <w:name w:val="Body"/>
    <w:rsid w:val="00687F69"/>
    <w:pPr>
      <w:widowControl/>
      <w:autoSpaceDE/>
      <w:autoSpaceDN/>
    </w:pPr>
    <w:rPr>
      <w:rFonts w:ascii="Times New Roman" w:eastAsia="Arial Unicode MS" w:hAnsi="Arial Unicode MS" w:cs="Arial Unicode MS"/>
      <w:color w:val="000000"/>
      <w:sz w:val="20"/>
      <w:szCs w:val="20"/>
      <w:u w:color="000000"/>
      <w:lang w:val="en-GB" w:eastAsia="en-GB"/>
    </w:rPr>
  </w:style>
  <w:style w:type="table" w:customStyle="1" w:styleId="GridTable1Light-Accent11">
    <w:name w:val="Grid Table 1 Light - Accent 11"/>
    <w:basedOn w:val="TableNormal"/>
    <w:next w:val="GridTable1Light-Accent1"/>
    <w:uiPriority w:val="46"/>
    <w:rsid w:val="006F03A0"/>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57C7"/>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ky brand">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FF6600"/>
      </a:accent5>
      <a:accent6>
        <a:srgbClr val="D54773"/>
      </a:accent6>
      <a:hlink>
        <a:srgbClr val="9EA1A8"/>
      </a:hlink>
      <a:folHlink>
        <a:srgbClr val="4EA6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Pioneers Post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Pidgeon</dc:creator>
  <cp:lastModifiedBy>David Watts</cp:lastModifiedBy>
  <cp:revision>3</cp:revision>
  <dcterms:created xsi:type="dcterms:W3CDTF">2018-02-07T14:28:00Z</dcterms:created>
  <dcterms:modified xsi:type="dcterms:W3CDTF">2018-02-07T14:50:00Z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Adobe InDesign CC 2017 (Macintosh)</vt:lpwstr>
  </property>
  <property fmtid="{D5CDD505-2E9C-101B-9397-08002B2CF9AE}" pid="4" name="LastSaved">
    <vt:filetime>2016-12-06T00:00:00Z</vt:filetime>
  </property>
</Properties>
</file>